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69" w:rsidRDefault="00086B69" w:rsidP="00216E84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>Na temelju članka 98. Zakona o odgoju i obrazovanju u osnovnoj i srednjoj školi (Narodne novine 87/08, 86/09, 92/10, 105/10-ispravak, 90/11, 16/12, 86/12, 126/12-pročišćeni tekst, 94/13 i 152/14), Š</w:t>
      </w:r>
      <w:r w:rsidR="00177DE9">
        <w:rPr>
          <w:rFonts w:ascii="Times New Roman" w:eastAsia="Calibri" w:hAnsi="Times New Roman" w:cs="Times New Roman"/>
          <w:sz w:val="24"/>
          <w:szCs w:val="24"/>
        </w:rPr>
        <w:t>kolski odbor IV. gimnazije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77DE9">
        <w:rPr>
          <w:rFonts w:ascii="Times New Roman" w:eastAsia="Calibri" w:hAnsi="Times New Roman" w:cs="Times New Roman"/>
          <w:iCs/>
          <w:sz w:val="24"/>
          <w:szCs w:val="24"/>
        </w:rPr>
        <w:t>Zagreb, Ulica Žarka Dolinara 9,</w:t>
      </w:r>
      <w:r w:rsidRPr="0087577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80948">
        <w:rPr>
          <w:rFonts w:ascii="Times New Roman" w:eastAsia="Calibri" w:hAnsi="Times New Roman" w:cs="Times New Roman"/>
          <w:sz w:val="24"/>
          <w:szCs w:val="24"/>
        </w:rPr>
        <w:t xml:space="preserve">na sjednici održanoj 7. 7. 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2016., uz prethodnu suglasnost Gradske skupštine Grada </w:t>
      </w:r>
      <w:r w:rsidR="00880948">
        <w:rPr>
          <w:rFonts w:ascii="Times New Roman" w:eastAsia="Calibri" w:hAnsi="Times New Roman" w:cs="Times New Roman"/>
          <w:sz w:val="24"/>
          <w:szCs w:val="24"/>
        </w:rPr>
        <w:t>Zagreba KLASA: 602-03/16-02/78, URBROJ: 251-01-05-16-57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880948">
        <w:rPr>
          <w:rFonts w:ascii="Times New Roman" w:eastAsia="Calibri" w:hAnsi="Times New Roman" w:cs="Times New Roman"/>
          <w:sz w:val="24"/>
          <w:szCs w:val="24"/>
        </w:rPr>
        <w:t xml:space="preserve"> 16. 6. </w:t>
      </w:r>
      <w:r w:rsidRPr="00875771">
        <w:rPr>
          <w:rFonts w:ascii="Times New Roman" w:eastAsia="Calibri" w:hAnsi="Times New Roman" w:cs="Times New Roman"/>
          <w:sz w:val="24"/>
          <w:szCs w:val="24"/>
        </w:rPr>
        <w:t>2016., donio je</w:t>
      </w:r>
    </w:p>
    <w:p w:rsidR="00875771" w:rsidRPr="00875771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070963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5771">
        <w:rPr>
          <w:rFonts w:ascii="Times New Roman" w:eastAsia="Calibri" w:hAnsi="Times New Roman" w:cs="Times New Roman"/>
          <w:b/>
          <w:sz w:val="28"/>
          <w:szCs w:val="28"/>
        </w:rPr>
        <w:t>ODLUKU O IZMJEN</w:t>
      </w:r>
      <w:r w:rsidR="00034DE7">
        <w:rPr>
          <w:rFonts w:ascii="Times New Roman" w:eastAsia="Calibri" w:hAnsi="Times New Roman" w:cs="Times New Roman"/>
          <w:b/>
          <w:sz w:val="28"/>
          <w:szCs w:val="28"/>
        </w:rPr>
        <w:t>AMA</w:t>
      </w:r>
      <w:r w:rsidR="008D03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5771">
        <w:rPr>
          <w:rFonts w:ascii="Times New Roman" w:eastAsia="Calibri" w:hAnsi="Times New Roman" w:cs="Times New Roman"/>
          <w:b/>
          <w:sz w:val="28"/>
          <w:szCs w:val="28"/>
        </w:rPr>
        <w:t>STATUTA</w:t>
      </w:r>
    </w:p>
    <w:p w:rsidR="00875771" w:rsidRPr="00875771" w:rsidRDefault="00B23620" w:rsidP="00875771">
      <w:pPr>
        <w:spacing w:after="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IV. gimnazije</w:t>
      </w:r>
    </w:p>
    <w:p w:rsidR="00875771" w:rsidRPr="00216E84" w:rsidRDefault="00875771" w:rsidP="00875771">
      <w:pPr>
        <w:spacing w:after="0" w:line="240" w:lineRule="auto"/>
        <w:ind w:right="22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724FCC" w:rsidRPr="00875771" w:rsidRDefault="00724FCC" w:rsidP="008757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070963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875771" w:rsidRPr="00875771" w:rsidRDefault="00875771" w:rsidP="00875771">
      <w:pPr>
        <w:spacing w:after="0" w:line="240" w:lineRule="auto"/>
        <w:ind w:right="22"/>
        <w:rPr>
          <w:rFonts w:ascii="Times New Roman" w:eastAsia="Calibri" w:hAnsi="Times New Roman" w:cs="Times New Roman"/>
          <w:sz w:val="24"/>
          <w:szCs w:val="24"/>
        </w:rPr>
      </w:pPr>
    </w:p>
    <w:p w:rsidR="002A2F49" w:rsidRDefault="00875771" w:rsidP="00070963">
      <w:pPr>
        <w:spacing w:after="0" w:line="240" w:lineRule="auto"/>
        <w:ind w:right="22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>U Stat</w:t>
      </w:r>
      <w:r w:rsidR="00B23620">
        <w:rPr>
          <w:rFonts w:ascii="Times New Roman" w:eastAsia="Calibri" w:hAnsi="Times New Roman" w:cs="Times New Roman"/>
          <w:sz w:val="24"/>
          <w:szCs w:val="24"/>
        </w:rPr>
        <w:t>utu IV. gimnazije KLASA: 012-03/15-01/13, URBROJ: 251-282-02-15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B23620">
        <w:rPr>
          <w:rFonts w:ascii="Times New Roman" w:eastAsia="Calibri" w:hAnsi="Times New Roman" w:cs="Times New Roman"/>
          <w:sz w:val="24"/>
          <w:szCs w:val="24"/>
        </w:rPr>
        <w:t>8. rujna</w:t>
      </w:r>
    </w:p>
    <w:p w:rsidR="002A2F49" w:rsidRPr="00216E84" w:rsidRDefault="002A2F49" w:rsidP="002A2F49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216E84" w:rsidRDefault="00875771" w:rsidP="009102D4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>2015.</w:t>
      </w:r>
      <w:r w:rsidR="00216E84" w:rsidRPr="00216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620">
        <w:rPr>
          <w:rFonts w:ascii="Times New Roman" w:eastAsia="Calibri" w:hAnsi="Times New Roman" w:cs="Times New Roman"/>
          <w:sz w:val="24"/>
          <w:szCs w:val="24"/>
        </w:rPr>
        <w:t>i KLASA: 012-03/15-01/05; URBROJ: 251-282-02-15 od 18. prosinca 2015</w:t>
      </w:r>
      <w:r w:rsidR="00216E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71BB4">
        <w:rPr>
          <w:rFonts w:ascii="Times New Roman" w:eastAsia="Calibri" w:hAnsi="Times New Roman" w:cs="Times New Roman"/>
          <w:sz w:val="24"/>
          <w:szCs w:val="24"/>
        </w:rPr>
        <w:t>g</w:t>
      </w:r>
      <w:r w:rsidR="00216E84">
        <w:rPr>
          <w:rFonts w:ascii="Times New Roman" w:eastAsia="Calibri" w:hAnsi="Times New Roman" w:cs="Times New Roman"/>
          <w:sz w:val="24"/>
          <w:szCs w:val="24"/>
        </w:rPr>
        <w:t>odine</w:t>
      </w:r>
      <w:r w:rsidR="002B0AB1">
        <w:rPr>
          <w:rFonts w:ascii="Times New Roman" w:eastAsia="Calibri" w:hAnsi="Times New Roman" w:cs="Times New Roman"/>
          <w:sz w:val="24"/>
          <w:szCs w:val="24"/>
        </w:rPr>
        <w:t>,</w:t>
      </w:r>
      <w:r w:rsidR="002B0AB1" w:rsidRPr="002B0A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3620" w:rsidRDefault="00B23620" w:rsidP="009102D4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620" w:rsidRDefault="00B23620" w:rsidP="00B23620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poglavlju VI. UČENICI</w:t>
      </w:r>
      <w:r w:rsidRPr="00875771">
        <w:rPr>
          <w:rFonts w:ascii="Times New Roman" w:eastAsia="Calibri" w:hAnsi="Times New Roman" w:cs="Times New Roman"/>
          <w:sz w:val="24"/>
          <w:szCs w:val="24"/>
        </w:rPr>
        <w:t>, članak 1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stavak 1. </w:t>
      </w:r>
      <w:r w:rsidRPr="00875771">
        <w:rPr>
          <w:rFonts w:ascii="Times New Roman" w:eastAsia="Calibri" w:hAnsi="Times New Roman" w:cs="Times New Roman"/>
          <w:sz w:val="24"/>
          <w:szCs w:val="24"/>
        </w:rPr>
        <w:t>mijenja se i glasi:</w:t>
      </w:r>
    </w:p>
    <w:p w:rsidR="00B23620" w:rsidRPr="00875771" w:rsidRDefault="00B23620" w:rsidP="00B23620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„O upućivanju učenika na predmetni ili razredni ispit odlučuje Razredno vijeće.“</w:t>
      </w:r>
    </w:p>
    <w:p w:rsidR="00B23620" w:rsidRDefault="00B23620" w:rsidP="009102D4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620" w:rsidRPr="00875771" w:rsidRDefault="00B23620" w:rsidP="00B23620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</w:t>
      </w:r>
      <w:r w:rsidRPr="008757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5771" w:rsidRPr="00875771" w:rsidRDefault="00216E84" w:rsidP="009102D4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B23620">
        <w:rPr>
          <w:rFonts w:ascii="Times New Roman" w:eastAsia="Calibri" w:hAnsi="Times New Roman" w:cs="Times New Roman"/>
          <w:sz w:val="24"/>
          <w:szCs w:val="24"/>
        </w:rPr>
        <w:t>U</w:t>
      </w:r>
      <w:r w:rsidR="00875771" w:rsidRPr="00875771">
        <w:rPr>
          <w:rFonts w:ascii="Times New Roman" w:eastAsia="Calibri" w:hAnsi="Times New Roman" w:cs="Times New Roman"/>
          <w:sz w:val="24"/>
          <w:szCs w:val="24"/>
        </w:rPr>
        <w:t xml:space="preserve"> poglavlju XII. POSLOVNA TAJNA, članak 1</w:t>
      </w:r>
      <w:r w:rsidR="00B23620">
        <w:rPr>
          <w:rFonts w:ascii="Times New Roman" w:eastAsia="Calibri" w:hAnsi="Times New Roman" w:cs="Times New Roman"/>
          <w:sz w:val="24"/>
          <w:szCs w:val="24"/>
        </w:rPr>
        <w:t>69</w:t>
      </w:r>
      <w:r w:rsidR="00875771" w:rsidRPr="00875771">
        <w:rPr>
          <w:rFonts w:ascii="Times New Roman" w:eastAsia="Calibri" w:hAnsi="Times New Roman" w:cs="Times New Roman"/>
          <w:sz w:val="24"/>
          <w:szCs w:val="24"/>
        </w:rPr>
        <w:t>. mijenja se i glasi:</w:t>
      </w:r>
    </w:p>
    <w:p w:rsidR="00274EDE" w:rsidRPr="00BF101B" w:rsidRDefault="00875771" w:rsidP="00274EDE">
      <w:pPr>
        <w:spacing w:after="0" w:line="240" w:lineRule="auto"/>
        <w:ind w:right="-11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>„</w:t>
      </w:r>
      <w:r w:rsidR="00274EDE" w:rsidRPr="00BF101B">
        <w:rPr>
          <w:rFonts w:ascii="Times New Roman" w:eastAsia="Times New Roman" w:hAnsi="Times New Roman" w:cs="Times New Roman"/>
          <w:sz w:val="24"/>
          <w:szCs w:val="24"/>
        </w:rPr>
        <w:t>Poslovnom tajnom smatraju se podaci koji su kao poslovna tajna određeni zakonom i drugim propisom, podaci koje nadležno tijelo kao povjerljive priopći Školi, mjere i način postupanja u slučaju nastanka izvanrednih okolnosti, dokumenti koji se odnose na obranu, plan fizičke i tehničke zaštite radnika i imovine Škole  i druge isprave i podaci čije bi priopćavanje neovlaštenoj osobi bilo protivno interesima Škole i njenog osnivača, sukladno općem aktu Škole i  zakonu.</w:t>
      </w:r>
      <w:r w:rsidR="00274EDE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875771" w:rsidRDefault="00875771" w:rsidP="00875771">
      <w:pPr>
        <w:spacing w:after="0" w:line="240" w:lineRule="auto"/>
        <w:ind w:left="709" w:right="22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75771" w:rsidRDefault="00875771" w:rsidP="00B23620">
      <w:pPr>
        <w:spacing w:after="0" w:line="240" w:lineRule="auto"/>
        <w:ind w:right="2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070963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B23620">
        <w:rPr>
          <w:rFonts w:ascii="Times New Roman" w:eastAsia="Calibri" w:hAnsi="Times New Roman" w:cs="Times New Roman"/>
          <w:sz w:val="24"/>
          <w:szCs w:val="24"/>
        </w:rPr>
        <w:t>3</w:t>
      </w:r>
      <w:r w:rsidRPr="008757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5771" w:rsidRPr="00875771" w:rsidRDefault="00875771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Odluka o </w:t>
      </w:r>
      <w:r w:rsidR="008D03DE" w:rsidRPr="008F71BF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724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ama </w:t>
      </w:r>
      <w:r w:rsidR="00724FCC">
        <w:rPr>
          <w:rFonts w:ascii="Times New Roman" w:eastAsia="Calibri" w:hAnsi="Times New Roman" w:cs="Times New Roman"/>
          <w:sz w:val="24"/>
          <w:szCs w:val="24"/>
        </w:rPr>
        <w:t>Statuta IV. gimnazije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stupa na snagu osmog dana od dana</w:t>
      </w:r>
      <w:r w:rsidR="00937DAE" w:rsidRPr="00937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DAE" w:rsidRPr="00875771">
        <w:rPr>
          <w:rFonts w:ascii="Times New Roman" w:eastAsia="Calibri" w:hAnsi="Times New Roman" w:cs="Times New Roman"/>
          <w:sz w:val="24"/>
          <w:szCs w:val="24"/>
        </w:rPr>
        <w:t>objave na oglasnoj ploči Škole.</w:t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7DAE" w:rsidRPr="00875771" w:rsidRDefault="00875771" w:rsidP="00937D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Prijedlog Odluke </w:t>
      </w:r>
      <w:r w:rsidR="008D03DE" w:rsidRPr="008F71BF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</w:t>
      </w:r>
      <w:r w:rsidR="00724FCC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="008D0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4FCC">
        <w:rPr>
          <w:rFonts w:ascii="Times New Roman" w:eastAsia="Calibri" w:hAnsi="Times New Roman" w:cs="Times New Roman"/>
          <w:sz w:val="24"/>
          <w:szCs w:val="24"/>
        </w:rPr>
        <w:t xml:space="preserve">Statuta IV. gimnazije </w:t>
      </w:r>
      <w:r w:rsidRPr="00875771">
        <w:rPr>
          <w:rFonts w:ascii="Times New Roman" w:eastAsia="Calibri" w:hAnsi="Times New Roman" w:cs="Times New Roman"/>
          <w:sz w:val="24"/>
          <w:szCs w:val="24"/>
        </w:rPr>
        <w:t>utvrđen je na sjednici Školskog</w:t>
      </w:r>
      <w:r w:rsidR="00937DAE">
        <w:rPr>
          <w:rFonts w:ascii="Times New Roman" w:eastAsia="Calibri" w:hAnsi="Times New Roman" w:cs="Times New Roman"/>
          <w:sz w:val="24"/>
          <w:szCs w:val="24"/>
        </w:rPr>
        <w:t xml:space="preserve"> odbor</w:t>
      </w:r>
      <w:r w:rsidR="00AA7F06">
        <w:rPr>
          <w:rFonts w:ascii="Times New Roman" w:eastAsia="Calibri" w:hAnsi="Times New Roman" w:cs="Times New Roman"/>
          <w:sz w:val="24"/>
          <w:szCs w:val="24"/>
        </w:rPr>
        <w:t>a održanoj 24. svibnja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Pr="00216E84">
        <w:rPr>
          <w:rFonts w:ascii="Times New Roman" w:eastAsia="Calibri" w:hAnsi="Times New Roman" w:cs="Times New Roman"/>
          <w:sz w:val="24"/>
          <w:szCs w:val="24"/>
        </w:rPr>
        <w:t>.</w:t>
      </w:r>
      <w:r w:rsidR="00937DAE" w:rsidRPr="00216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4F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875771" w:rsidRPr="00875771" w:rsidRDefault="00937DAE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0F0EF3" w:rsidRDefault="000F0EF3" w:rsidP="00875771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875771" w:rsidRPr="00875771" w:rsidRDefault="00875771" w:rsidP="00070963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757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KLASA: </w:t>
      </w:r>
      <w:r w:rsidR="00AA7F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012-03/16-01/</w:t>
      </w:r>
      <w:r w:rsidR="00FC079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01</w:t>
      </w:r>
    </w:p>
    <w:p w:rsidR="00875771" w:rsidRPr="00875771" w:rsidRDefault="00AA7F06" w:rsidP="00070963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URBROJ: 251-282-02-16</w:t>
      </w:r>
    </w:p>
    <w:p w:rsidR="00875771" w:rsidRPr="00875771" w:rsidRDefault="00AA7F06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24. 5. </w:t>
      </w:r>
      <w:r w:rsidR="00875771" w:rsidRPr="00875771">
        <w:rPr>
          <w:rFonts w:ascii="Times New Roman" w:eastAsia="Calibri" w:hAnsi="Times New Roman" w:cs="Times New Roman"/>
          <w:sz w:val="24"/>
          <w:szCs w:val="24"/>
        </w:rPr>
        <w:t>2016.</w:t>
      </w: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070963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="00724FCC">
        <w:rPr>
          <w:rFonts w:ascii="Times New Roman" w:eastAsia="Calibri" w:hAnsi="Times New Roman" w:cs="Times New Roman"/>
          <w:sz w:val="24"/>
          <w:szCs w:val="24"/>
        </w:rPr>
        <w:t>PREDSJEDN</w:t>
      </w:r>
      <w:r w:rsidRPr="00875771">
        <w:rPr>
          <w:rFonts w:ascii="Times New Roman" w:eastAsia="Calibri" w:hAnsi="Times New Roman" w:cs="Times New Roman"/>
          <w:sz w:val="24"/>
          <w:szCs w:val="24"/>
        </w:rPr>
        <w:t>ICA ŠKOLSKOG ODBORA:</w:t>
      </w: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  <w:t>__________________________________</w:t>
      </w:r>
    </w:p>
    <w:p w:rsidR="00724FCC" w:rsidRDefault="00875771" w:rsidP="00875771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="00724F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Divna Jurić</w:t>
      </w:r>
    </w:p>
    <w:p w:rsidR="00875771" w:rsidRPr="00216E84" w:rsidRDefault="00724FCC" w:rsidP="00875771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Utvrđuje se da je Gradska skupština Grada Zagreba na ovu Odluku </w:t>
      </w:r>
      <w:r w:rsidR="008D03DE" w:rsidRPr="008F71BF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</w:t>
      </w:r>
      <w:r w:rsidR="00034DE7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="008D0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75771">
        <w:rPr>
          <w:rFonts w:ascii="Times New Roman" w:eastAsia="Calibri" w:hAnsi="Times New Roman" w:cs="Times New Roman"/>
          <w:sz w:val="24"/>
          <w:szCs w:val="24"/>
        </w:rPr>
        <w:t>Statuta dala preth</w:t>
      </w:r>
      <w:bookmarkStart w:id="0" w:name="_GoBack"/>
      <w:bookmarkEnd w:id="0"/>
      <w:r w:rsidRPr="00875771">
        <w:rPr>
          <w:rFonts w:ascii="Times New Roman" w:eastAsia="Calibri" w:hAnsi="Times New Roman" w:cs="Times New Roman"/>
          <w:sz w:val="24"/>
          <w:szCs w:val="24"/>
        </w:rPr>
        <w:t>odnu suglasnost</w:t>
      </w:r>
      <w:r w:rsidR="00880948">
        <w:rPr>
          <w:rFonts w:ascii="Times New Roman" w:eastAsia="Calibri" w:hAnsi="Times New Roman" w:cs="Times New Roman"/>
          <w:sz w:val="24"/>
          <w:szCs w:val="24"/>
        </w:rPr>
        <w:t xml:space="preserve"> Zaključkom KLASA: 602-03/16-02/78, URBROJ: 251-01-05-16-57 od 16.6.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:rsidR="00875771" w:rsidRPr="00875771" w:rsidRDefault="00875771" w:rsidP="008757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Ova Odluka </w:t>
      </w:r>
      <w:r w:rsidR="008D03DE" w:rsidRPr="008F71BF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</w:t>
      </w:r>
      <w:r w:rsidR="00034DE7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="008D0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0948">
        <w:rPr>
          <w:rFonts w:ascii="Times New Roman" w:eastAsia="Calibri" w:hAnsi="Times New Roman" w:cs="Times New Roman"/>
          <w:sz w:val="24"/>
          <w:szCs w:val="24"/>
        </w:rPr>
        <w:t>Statuta donijeta je 7.7.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2016., obj</w:t>
      </w:r>
      <w:r w:rsidR="00880948">
        <w:rPr>
          <w:rFonts w:ascii="Times New Roman" w:eastAsia="Calibri" w:hAnsi="Times New Roman" w:cs="Times New Roman"/>
          <w:sz w:val="24"/>
          <w:szCs w:val="24"/>
        </w:rPr>
        <w:t>avljena na oglasnoj ploči 7.7.2016., a stupila na snagu  15.7.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:rsidR="00875771" w:rsidRPr="00875771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FCC" w:rsidRDefault="00724FCC" w:rsidP="00070963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875771" w:rsidRPr="00875771" w:rsidRDefault="001E2905" w:rsidP="00070963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KLASA: 012-03/16-01/</w:t>
      </w:r>
      <w:r w:rsidR="00CC36B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02</w:t>
      </w:r>
    </w:p>
    <w:p w:rsidR="00875771" w:rsidRPr="00875771" w:rsidRDefault="001E2905" w:rsidP="00070963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URBROJ: 251-282-02-16</w:t>
      </w:r>
    </w:p>
    <w:p w:rsidR="00875771" w:rsidRPr="00875771" w:rsidRDefault="001E2905" w:rsidP="00620D55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7.7.</w:t>
      </w:r>
      <w:r w:rsidR="00875771" w:rsidRPr="00875771">
        <w:rPr>
          <w:rFonts w:ascii="Times New Roman" w:eastAsia="Calibri" w:hAnsi="Times New Roman" w:cs="Times New Roman"/>
          <w:sz w:val="24"/>
          <w:szCs w:val="24"/>
        </w:rPr>
        <w:t xml:space="preserve"> 2016.</w:t>
      </w:r>
      <w:r w:rsidR="00620D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3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850"/>
        <w:gridCol w:w="4295"/>
      </w:tblGrid>
      <w:tr w:rsidR="00875771" w:rsidRPr="00875771">
        <w:tc>
          <w:tcPr>
            <w:tcW w:w="4253" w:type="dxa"/>
          </w:tcPr>
          <w:p w:rsidR="00875771" w:rsidRPr="00875771" w:rsidRDefault="00875771" w:rsidP="00875771">
            <w:pPr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75771" w:rsidRPr="00875771">
        <w:tc>
          <w:tcPr>
            <w:tcW w:w="4253" w:type="dxa"/>
          </w:tcPr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5" w:type="dxa"/>
          </w:tcPr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5771" w:rsidRPr="00875771">
        <w:tc>
          <w:tcPr>
            <w:tcW w:w="4253" w:type="dxa"/>
          </w:tcPr>
          <w:p w:rsidR="00875771" w:rsidRPr="00875771" w:rsidRDefault="00034DE7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PREDSJEDN</w:t>
            </w:r>
            <w:r w:rsidR="00875771" w:rsidRPr="008757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ICA  ŠKOLSKOG ODBORA</w:t>
            </w: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757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="00034DE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          RAVNATELJ</w:t>
            </w:r>
          </w:p>
        </w:tc>
      </w:tr>
      <w:tr w:rsidR="00875771" w:rsidRPr="00875771">
        <w:tc>
          <w:tcPr>
            <w:tcW w:w="4253" w:type="dxa"/>
          </w:tcPr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75771" w:rsidRPr="00875771">
        <w:tc>
          <w:tcPr>
            <w:tcW w:w="4253" w:type="dxa"/>
          </w:tcPr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757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_________________________________</w:t>
            </w:r>
          </w:p>
          <w:p w:rsidR="00875771" w:rsidRPr="00216E84" w:rsidRDefault="00034DE7" w:rsidP="008757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Divna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Jurić</w:t>
            </w:r>
            <w:proofErr w:type="spellEnd"/>
          </w:p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757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          ___________________________</w:t>
            </w:r>
          </w:p>
          <w:p w:rsidR="00875771" w:rsidRPr="00216E84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757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             </w:t>
            </w:r>
            <w:r w:rsidR="00034DE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Boris Štimac, prof.</w:t>
            </w:r>
          </w:p>
        </w:tc>
      </w:tr>
      <w:tr w:rsidR="00875771" w:rsidRPr="00875771">
        <w:tc>
          <w:tcPr>
            <w:tcW w:w="4253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070963" w:rsidRDefault="00070963" w:rsidP="00021D08">
      <w:pPr>
        <w:rPr>
          <w:rFonts w:ascii="Times New Roman" w:hAnsi="Times New Roman" w:cs="Times New Roman"/>
          <w:sz w:val="24"/>
          <w:szCs w:val="24"/>
        </w:rPr>
      </w:pPr>
    </w:p>
    <w:p w:rsidR="00070963" w:rsidRDefault="00070963" w:rsidP="00021D08">
      <w:pPr>
        <w:rPr>
          <w:rFonts w:ascii="Times New Roman" w:hAnsi="Times New Roman" w:cs="Times New Roman"/>
          <w:sz w:val="24"/>
          <w:szCs w:val="24"/>
        </w:rPr>
      </w:pPr>
    </w:p>
    <w:p w:rsidR="00021D08" w:rsidRDefault="00021D08" w:rsidP="00021D08">
      <w:pPr>
        <w:rPr>
          <w:rFonts w:ascii="Times New Roman" w:hAnsi="Times New Roman" w:cs="Times New Roman"/>
          <w:sz w:val="24"/>
          <w:szCs w:val="24"/>
        </w:rPr>
      </w:pPr>
    </w:p>
    <w:p w:rsidR="00021D08" w:rsidRDefault="00021D08" w:rsidP="00021D08">
      <w:pPr>
        <w:rPr>
          <w:rFonts w:ascii="Times New Roman" w:hAnsi="Times New Roman" w:cs="Times New Roman"/>
          <w:sz w:val="24"/>
          <w:szCs w:val="24"/>
        </w:rPr>
      </w:pPr>
    </w:p>
    <w:p w:rsidR="00021D08" w:rsidRDefault="00021D08" w:rsidP="00021D08">
      <w:pPr>
        <w:rPr>
          <w:rFonts w:ascii="Times New Roman" w:hAnsi="Times New Roman" w:cs="Times New Roman"/>
          <w:sz w:val="24"/>
          <w:szCs w:val="24"/>
        </w:rPr>
      </w:pPr>
    </w:p>
    <w:sectPr w:rsidR="00021D08" w:rsidSect="00070963">
      <w:footerReference w:type="even" r:id="rId8"/>
      <w:footerReference w:type="default" r:id="rId9"/>
      <w:pgSz w:w="11906" w:h="16838"/>
      <w:pgMar w:top="1079" w:right="926" w:bottom="54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34" w:rsidRDefault="00643034" w:rsidP="00620D55">
      <w:pPr>
        <w:spacing w:after="0" w:line="240" w:lineRule="auto"/>
      </w:pPr>
      <w:r>
        <w:separator/>
      </w:r>
    </w:p>
  </w:endnote>
  <w:endnote w:type="continuationSeparator" w:id="0">
    <w:p w:rsidR="00643034" w:rsidRDefault="00643034" w:rsidP="0062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63" w:rsidRDefault="00070963">
    <w:pPr>
      <w:pStyle w:val="Podnoje"/>
      <w:framePr w:wrap="auto" w:vAnchor="text" w:hAnchor="margin" w:xAlign="center" w:y="1"/>
      <w:rPr>
        <w:rStyle w:val="Brojstranice"/>
        <w:rFonts w:asciiTheme="minorHAnsi" w:eastAsiaTheme="minorHAnsi" w:hAnsiTheme="minorHAnsi"/>
        <w:sz w:val="22"/>
        <w:szCs w:val="22"/>
        <w:lang w:val="hr-HR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70963" w:rsidRDefault="0007096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824118"/>
      <w:docPartObj>
        <w:docPartGallery w:val="Page Numbers (Bottom of Page)"/>
        <w:docPartUnique/>
      </w:docPartObj>
    </w:sdtPr>
    <w:sdtEndPr/>
    <w:sdtContent>
      <w:p w:rsidR="00070963" w:rsidRDefault="00CF3C6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815" w:rsidRPr="00630815">
          <w:rPr>
            <w:noProof/>
            <w:lang w:val="hr-HR"/>
          </w:rPr>
          <w:t>1</w:t>
        </w:r>
        <w:r>
          <w:rPr>
            <w:noProof/>
            <w:lang w:val="hr-HR"/>
          </w:rPr>
          <w:fldChar w:fldCharType="end"/>
        </w:r>
      </w:p>
    </w:sdtContent>
  </w:sdt>
  <w:p w:rsidR="00070963" w:rsidRDefault="0007096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34" w:rsidRDefault="00643034" w:rsidP="00620D55">
      <w:pPr>
        <w:spacing w:after="0" w:line="240" w:lineRule="auto"/>
      </w:pPr>
      <w:r>
        <w:separator/>
      </w:r>
    </w:p>
  </w:footnote>
  <w:footnote w:type="continuationSeparator" w:id="0">
    <w:p w:rsidR="00643034" w:rsidRDefault="00643034" w:rsidP="0062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4FD6"/>
    <w:multiLevelType w:val="hybridMultilevel"/>
    <w:tmpl w:val="C54221B4"/>
    <w:lvl w:ilvl="0" w:tplc="EDD0E34E">
      <w:start w:val="4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9E"/>
    <w:rsid w:val="00021D08"/>
    <w:rsid w:val="00025186"/>
    <w:rsid w:val="00034DE7"/>
    <w:rsid w:val="00070963"/>
    <w:rsid w:val="00086B69"/>
    <w:rsid w:val="000A034A"/>
    <w:rsid w:val="000B42EC"/>
    <w:rsid w:val="000D2723"/>
    <w:rsid w:val="000D66DF"/>
    <w:rsid w:val="000F0EF3"/>
    <w:rsid w:val="000F4BB3"/>
    <w:rsid w:val="00147AC3"/>
    <w:rsid w:val="00177DE9"/>
    <w:rsid w:val="001E2905"/>
    <w:rsid w:val="001F34AF"/>
    <w:rsid w:val="00206831"/>
    <w:rsid w:val="00216E84"/>
    <w:rsid w:val="0022140D"/>
    <w:rsid w:val="00274EDE"/>
    <w:rsid w:val="002915AD"/>
    <w:rsid w:val="0029386E"/>
    <w:rsid w:val="00293B2E"/>
    <w:rsid w:val="002A2F49"/>
    <w:rsid w:val="002B0AB1"/>
    <w:rsid w:val="002D05C2"/>
    <w:rsid w:val="0030351F"/>
    <w:rsid w:val="003062AE"/>
    <w:rsid w:val="00310538"/>
    <w:rsid w:val="003D6518"/>
    <w:rsid w:val="00426ED3"/>
    <w:rsid w:val="00431E52"/>
    <w:rsid w:val="0045349E"/>
    <w:rsid w:val="00471BB4"/>
    <w:rsid w:val="00601AB6"/>
    <w:rsid w:val="006049B8"/>
    <w:rsid w:val="00620D55"/>
    <w:rsid w:val="00626507"/>
    <w:rsid w:val="00630815"/>
    <w:rsid w:val="00643034"/>
    <w:rsid w:val="006B5ADF"/>
    <w:rsid w:val="00724FCC"/>
    <w:rsid w:val="007956BB"/>
    <w:rsid w:val="00875771"/>
    <w:rsid w:val="00880948"/>
    <w:rsid w:val="008B312F"/>
    <w:rsid w:val="008D03DE"/>
    <w:rsid w:val="008F71BF"/>
    <w:rsid w:val="009102D4"/>
    <w:rsid w:val="00937DAE"/>
    <w:rsid w:val="00954840"/>
    <w:rsid w:val="009811F4"/>
    <w:rsid w:val="009F0EBE"/>
    <w:rsid w:val="00A4274F"/>
    <w:rsid w:val="00A8518B"/>
    <w:rsid w:val="00A86A8F"/>
    <w:rsid w:val="00AA3E79"/>
    <w:rsid w:val="00AA7F06"/>
    <w:rsid w:val="00AD2B88"/>
    <w:rsid w:val="00AF2F94"/>
    <w:rsid w:val="00B23620"/>
    <w:rsid w:val="00B6097B"/>
    <w:rsid w:val="00B67659"/>
    <w:rsid w:val="00B83A5B"/>
    <w:rsid w:val="00B91659"/>
    <w:rsid w:val="00C12C60"/>
    <w:rsid w:val="00C76746"/>
    <w:rsid w:val="00CA64C8"/>
    <w:rsid w:val="00CC36B7"/>
    <w:rsid w:val="00CD6345"/>
    <w:rsid w:val="00CF3C65"/>
    <w:rsid w:val="00D21582"/>
    <w:rsid w:val="00D7764D"/>
    <w:rsid w:val="00D86E91"/>
    <w:rsid w:val="00E63F93"/>
    <w:rsid w:val="00E74271"/>
    <w:rsid w:val="00EA2F1E"/>
    <w:rsid w:val="00F74448"/>
    <w:rsid w:val="00F83CED"/>
    <w:rsid w:val="00FC0795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75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875771"/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styleId="Brojstranice">
    <w:name w:val="page number"/>
    <w:rsid w:val="00875771"/>
    <w:rPr>
      <w:rFonts w:cs="Times New Roman"/>
    </w:rPr>
  </w:style>
  <w:style w:type="paragraph" w:styleId="Odlomakpopisa">
    <w:name w:val="List Paragraph"/>
    <w:basedOn w:val="Normal"/>
    <w:uiPriority w:val="34"/>
    <w:qFormat/>
    <w:rsid w:val="0087577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2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D55"/>
  </w:style>
  <w:style w:type="paragraph" w:styleId="Tekstbalonia">
    <w:name w:val="Balloon Text"/>
    <w:basedOn w:val="Normal"/>
    <w:link w:val="TekstbaloniaChar"/>
    <w:uiPriority w:val="99"/>
    <w:semiHidden/>
    <w:unhideWhenUsed/>
    <w:rsid w:val="00A4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75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875771"/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styleId="Brojstranice">
    <w:name w:val="page number"/>
    <w:rsid w:val="00875771"/>
    <w:rPr>
      <w:rFonts w:cs="Times New Roman"/>
    </w:rPr>
  </w:style>
  <w:style w:type="paragraph" w:styleId="Odlomakpopisa">
    <w:name w:val="List Paragraph"/>
    <w:basedOn w:val="Normal"/>
    <w:uiPriority w:val="34"/>
    <w:qFormat/>
    <w:rsid w:val="0087577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2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D55"/>
  </w:style>
  <w:style w:type="paragraph" w:styleId="Tekstbalonia">
    <w:name w:val="Balloon Text"/>
    <w:basedOn w:val="Normal"/>
    <w:link w:val="TekstbaloniaChar"/>
    <w:uiPriority w:val="99"/>
    <w:semiHidden/>
    <w:unhideWhenUsed/>
    <w:rsid w:val="00A4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kpuljanic</dc:creator>
  <cp:keywords/>
  <dc:description/>
  <cp:lastModifiedBy>IV.GIM-51</cp:lastModifiedBy>
  <cp:revision>7</cp:revision>
  <cp:lastPrinted>2016-07-14T07:22:00Z</cp:lastPrinted>
  <dcterms:created xsi:type="dcterms:W3CDTF">2016-07-14T06:33:00Z</dcterms:created>
  <dcterms:modified xsi:type="dcterms:W3CDTF">2016-07-15T13:02:00Z</dcterms:modified>
</cp:coreProperties>
</file>